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7325" w:rsidRDefault="002133FF" w:rsidP="002133FF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58377C24" wp14:editId="63A244D9">
            <wp:simplePos x="0" y="0"/>
            <wp:positionH relativeFrom="margin">
              <wp:align>left</wp:align>
            </wp:positionH>
            <wp:positionV relativeFrom="paragraph">
              <wp:posOffset>8204</wp:posOffset>
            </wp:positionV>
            <wp:extent cx="2409825" cy="841375"/>
            <wp:effectExtent l="0" t="0" r="9525" b="0"/>
            <wp:wrapTight wrapText="bothSides">
              <wp:wrapPolygon edited="0">
                <wp:start x="2903" y="0"/>
                <wp:lineTo x="0" y="4402"/>
                <wp:lineTo x="0" y="12715"/>
                <wp:lineTo x="2220" y="15650"/>
                <wp:lineTo x="1878" y="18584"/>
                <wp:lineTo x="2049" y="21029"/>
                <wp:lineTo x="2561" y="21029"/>
                <wp:lineTo x="4098" y="21029"/>
                <wp:lineTo x="18100" y="19562"/>
                <wp:lineTo x="17929" y="15650"/>
                <wp:lineTo x="21515" y="13205"/>
                <wp:lineTo x="21515" y="8314"/>
                <wp:lineTo x="15880" y="7825"/>
                <wp:lineTo x="16904" y="4891"/>
                <wp:lineTo x="15880" y="3912"/>
                <wp:lineTo x="3757" y="0"/>
                <wp:lineTo x="2903" y="0"/>
              </wp:wrapPolygon>
            </wp:wrapTight>
            <wp:docPr id="1" name="Рисунок 1" descr="Основное лого 2 Челябинская област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сновное лого 2 Челябинская область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9825" cy="841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133FF" w:rsidRDefault="002133FF" w:rsidP="00EF7325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133FF" w:rsidRPr="002133FF" w:rsidRDefault="002133FF" w:rsidP="002133FF">
      <w:pPr>
        <w:spacing w:after="0" w:line="276" w:lineRule="auto"/>
        <w:ind w:right="141"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2133FF">
        <w:rPr>
          <w:rFonts w:ascii="Times New Roman" w:hAnsi="Times New Roman" w:cs="Times New Roman"/>
          <w:sz w:val="28"/>
          <w:szCs w:val="28"/>
        </w:rPr>
        <w:t>20.11.2025</w:t>
      </w:r>
    </w:p>
    <w:p w:rsidR="002133FF" w:rsidRDefault="002133FF" w:rsidP="00EF7325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133FF" w:rsidRDefault="002133FF" w:rsidP="00EF7325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133FF" w:rsidRPr="002133FF" w:rsidRDefault="002133FF" w:rsidP="002133FF">
      <w:pPr>
        <w:spacing w:after="0" w:line="240" w:lineRule="auto"/>
        <w:ind w:firstLine="142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2133FF">
        <w:rPr>
          <w:rFonts w:ascii="Times New Roman" w:hAnsi="Times New Roman" w:cs="Times New Roman"/>
          <w:b/>
          <w:color w:val="0070C0"/>
          <w:sz w:val="28"/>
          <w:szCs w:val="28"/>
        </w:rPr>
        <w:t>Интервью</w:t>
      </w:r>
      <w:r w:rsidR="006B7521">
        <w:rPr>
          <w:rFonts w:ascii="Times New Roman" w:hAnsi="Times New Roman" w:cs="Times New Roman"/>
          <w:b/>
          <w:color w:val="0070C0"/>
          <w:sz w:val="28"/>
          <w:szCs w:val="28"/>
        </w:rPr>
        <w:t>:</w:t>
      </w:r>
      <w:r w:rsidRPr="002133FF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</w:t>
      </w:r>
      <w:r w:rsidR="006B7521">
        <w:rPr>
          <w:rFonts w:ascii="Times New Roman" w:hAnsi="Times New Roman" w:cs="Times New Roman"/>
          <w:b/>
          <w:color w:val="0070C0"/>
          <w:sz w:val="28"/>
          <w:szCs w:val="28"/>
        </w:rPr>
        <w:t>участие</w:t>
      </w:r>
      <w:r w:rsidR="006B7521" w:rsidRPr="002133FF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несовершеннолетних </w:t>
      </w:r>
      <w:r w:rsidR="006B7521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в </w:t>
      </w:r>
      <w:r w:rsidRPr="002133FF">
        <w:rPr>
          <w:rFonts w:ascii="Times New Roman" w:hAnsi="Times New Roman" w:cs="Times New Roman"/>
          <w:b/>
          <w:color w:val="0070C0"/>
          <w:sz w:val="28"/>
          <w:szCs w:val="28"/>
        </w:rPr>
        <w:t>сделк</w:t>
      </w:r>
      <w:r w:rsidR="006B7521">
        <w:rPr>
          <w:rFonts w:ascii="Times New Roman" w:hAnsi="Times New Roman" w:cs="Times New Roman"/>
          <w:b/>
          <w:color w:val="0070C0"/>
          <w:sz w:val="28"/>
          <w:szCs w:val="28"/>
        </w:rPr>
        <w:t>ах</w:t>
      </w:r>
      <w:r w:rsidRPr="002133FF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с недвижимостью </w:t>
      </w:r>
    </w:p>
    <w:p w:rsidR="002133FF" w:rsidRPr="002133FF" w:rsidRDefault="002133FF" w:rsidP="002133F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133FF" w:rsidRDefault="00F96260" w:rsidP="002133F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Ежегодно </w:t>
      </w:r>
      <w:r w:rsidR="002133FF">
        <w:rPr>
          <w:rFonts w:ascii="Times New Roman" w:hAnsi="Times New Roman" w:cs="Times New Roman"/>
          <w:b/>
          <w:sz w:val="28"/>
          <w:szCs w:val="28"/>
        </w:rPr>
        <w:t xml:space="preserve">20 ноября </w:t>
      </w:r>
      <w:r>
        <w:rPr>
          <w:rFonts w:ascii="Times New Roman" w:hAnsi="Times New Roman" w:cs="Times New Roman"/>
          <w:b/>
          <w:sz w:val="28"/>
          <w:szCs w:val="28"/>
        </w:rPr>
        <w:t xml:space="preserve">отмечается </w:t>
      </w:r>
      <w:r w:rsidRPr="00F96260">
        <w:rPr>
          <w:rFonts w:ascii="Times New Roman" w:hAnsi="Times New Roman" w:cs="Times New Roman"/>
          <w:b/>
          <w:sz w:val="28"/>
          <w:szCs w:val="28"/>
        </w:rPr>
        <w:t>Всероссийск</w:t>
      </w:r>
      <w:r>
        <w:rPr>
          <w:rFonts w:ascii="Times New Roman" w:hAnsi="Times New Roman" w:cs="Times New Roman"/>
          <w:b/>
          <w:sz w:val="28"/>
          <w:szCs w:val="28"/>
        </w:rPr>
        <w:t>ий День</w:t>
      </w:r>
      <w:r w:rsidRPr="00F96260">
        <w:rPr>
          <w:rFonts w:ascii="Times New Roman" w:hAnsi="Times New Roman" w:cs="Times New Roman"/>
          <w:b/>
          <w:sz w:val="28"/>
          <w:szCs w:val="28"/>
        </w:rPr>
        <w:t xml:space="preserve"> правовой помощи детям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Pr="00F9626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F5827" w:rsidRPr="00EE0EB7">
        <w:rPr>
          <w:rFonts w:ascii="Times New Roman" w:hAnsi="Times New Roman" w:cs="Times New Roman"/>
          <w:b/>
          <w:sz w:val="28"/>
          <w:szCs w:val="28"/>
        </w:rPr>
        <w:t xml:space="preserve">Управление Росреестра по Челябинской области уделяет большое внимание вопросам оформления </w:t>
      </w:r>
      <w:r w:rsidR="005610FF">
        <w:rPr>
          <w:rFonts w:ascii="Times New Roman" w:hAnsi="Times New Roman" w:cs="Times New Roman"/>
          <w:b/>
          <w:sz w:val="28"/>
          <w:szCs w:val="28"/>
        </w:rPr>
        <w:t xml:space="preserve">прав на </w:t>
      </w:r>
      <w:r w:rsidR="000F5827" w:rsidRPr="00EE0EB7">
        <w:rPr>
          <w:rFonts w:ascii="Times New Roman" w:hAnsi="Times New Roman" w:cs="Times New Roman"/>
          <w:b/>
          <w:sz w:val="28"/>
          <w:szCs w:val="28"/>
        </w:rPr>
        <w:t>недвижимо</w:t>
      </w:r>
      <w:r w:rsidR="005610FF">
        <w:rPr>
          <w:rFonts w:ascii="Times New Roman" w:hAnsi="Times New Roman" w:cs="Times New Roman"/>
          <w:b/>
          <w:sz w:val="28"/>
          <w:szCs w:val="28"/>
        </w:rPr>
        <w:t>е</w:t>
      </w:r>
      <w:r w:rsidR="000F5827" w:rsidRPr="00EE0EB7">
        <w:rPr>
          <w:rFonts w:ascii="Times New Roman" w:hAnsi="Times New Roman" w:cs="Times New Roman"/>
          <w:b/>
          <w:sz w:val="28"/>
          <w:szCs w:val="28"/>
        </w:rPr>
        <w:t xml:space="preserve"> имуществ</w:t>
      </w:r>
      <w:r w:rsidR="005610FF">
        <w:rPr>
          <w:rFonts w:ascii="Times New Roman" w:hAnsi="Times New Roman" w:cs="Times New Roman"/>
          <w:b/>
          <w:sz w:val="28"/>
          <w:szCs w:val="28"/>
        </w:rPr>
        <w:t>о</w:t>
      </w:r>
      <w:r w:rsidR="000F5827" w:rsidRPr="00EE0EB7">
        <w:rPr>
          <w:rFonts w:ascii="Times New Roman" w:hAnsi="Times New Roman" w:cs="Times New Roman"/>
          <w:b/>
          <w:sz w:val="28"/>
          <w:szCs w:val="28"/>
        </w:rPr>
        <w:t xml:space="preserve"> несовершеннолетних и участия детей в сделках. В </w:t>
      </w:r>
      <w:r w:rsidRPr="00EE0EB7">
        <w:rPr>
          <w:rFonts w:ascii="Times New Roman" w:hAnsi="Times New Roman" w:cs="Times New Roman"/>
          <w:b/>
          <w:sz w:val="28"/>
          <w:szCs w:val="28"/>
        </w:rPr>
        <w:t>целях повышения правовой грамотности делимся</w:t>
      </w:r>
      <w:r w:rsidR="000F5827" w:rsidRPr="00EE0EB7">
        <w:rPr>
          <w:rFonts w:ascii="Times New Roman" w:hAnsi="Times New Roman" w:cs="Times New Roman"/>
          <w:b/>
          <w:sz w:val="28"/>
          <w:szCs w:val="28"/>
        </w:rPr>
        <w:t xml:space="preserve"> основны</w:t>
      </w:r>
      <w:r w:rsidRPr="00EE0EB7">
        <w:rPr>
          <w:rFonts w:ascii="Times New Roman" w:hAnsi="Times New Roman" w:cs="Times New Roman"/>
          <w:b/>
          <w:sz w:val="28"/>
          <w:szCs w:val="28"/>
        </w:rPr>
        <w:t>ми</w:t>
      </w:r>
      <w:r w:rsidR="000F5827" w:rsidRPr="00EE0EB7">
        <w:rPr>
          <w:rFonts w:ascii="Times New Roman" w:hAnsi="Times New Roman" w:cs="Times New Roman"/>
          <w:b/>
          <w:sz w:val="28"/>
          <w:szCs w:val="28"/>
        </w:rPr>
        <w:t xml:space="preserve"> аспект</w:t>
      </w:r>
      <w:r w:rsidRPr="00EE0EB7">
        <w:rPr>
          <w:rFonts w:ascii="Times New Roman" w:hAnsi="Times New Roman" w:cs="Times New Roman"/>
          <w:b/>
          <w:sz w:val="28"/>
          <w:szCs w:val="28"/>
        </w:rPr>
        <w:t>ами</w:t>
      </w:r>
      <w:r w:rsidR="000F5827" w:rsidRPr="00EE0EB7">
        <w:rPr>
          <w:rFonts w:ascii="Times New Roman" w:hAnsi="Times New Roman" w:cs="Times New Roman"/>
          <w:b/>
          <w:sz w:val="28"/>
          <w:szCs w:val="28"/>
        </w:rPr>
        <w:t xml:space="preserve"> осуществления сделок с участием детей и </w:t>
      </w:r>
      <w:r w:rsidRPr="00EE0EB7">
        <w:rPr>
          <w:rFonts w:ascii="Times New Roman" w:hAnsi="Times New Roman" w:cs="Times New Roman"/>
          <w:b/>
          <w:sz w:val="28"/>
          <w:szCs w:val="28"/>
        </w:rPr>
        <w:t>важными</w:t>
      </w:r>
      <w:r w:rsidR="000F5827" w:rsidRPr="00EE0EB7">
        <w:rPr>
          <w:rFonts w:ascii="Times New Roman" w:hAnsi="Times New Roman" w:cs="Times New Roman"/>
          <w:b/>
          <w:sz w:val="28"/>
          <w:szCs w:val="28"/>
        </w:rPr>
        <w:t xml:space="preserve"> фактор</w:t>
      </w:r>
      <w:r w:rsidRPr="00EE0EB7">
        <w:rPr>
          <w:rFonts w:ascii="Times New Roman" w:hAnsi="Times New Roman" w:cs="Times New Roman"/>
          <w:b/>
          <w:sz w:val="28"/>
          <w:szCs w:val="28"/>
        </w:rPr>
        <w:t>ами</w:t>
      </w:r>
      <w:r w:rsidR="000F5827" w:rsidRPr="00EE0EB7">
        <w:rPr>
          <w:rFonts w:ascii="Times New Roman" w:hAnsi="Times New Roman" w:cs="Times New Roman"/>
          <w:b/>
          <w:sz w:val="28"/>
          <w:szCs w:val="28"/>
        </w:rPr>
        <w:t xml:space="preserve"> защиты их имущественных прав. </w:t>
      </w:r>
    </w:p>
    <w:p w:rsidR="00EE0EB7" w:rsidRPr="00EE0EB7" w:rsidRDefault="00EE0EB7" w:rsidP="002133F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415E0" w:rsidRDefault="00F96260" w:rsidP="00FD1FF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Публикуем интервью </w:t>
      </w:r>
      <w:r w:rsidR="00EE0EB7">
        <w:rPr>
          <w:rFonts w:ascii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hAnsi="Times New Roman" w:cs="Times New Roman"/>
          <w:sz w:val="28"/>
          <w:szCs w:val="28"/>
        </w:rPr>
        <w:t>заместител</w:t>
      </w:r>
      <w:r w:rsidR="00EE0EB7">
        <w:rPr>
          <w:rFonts w:ascii="Times New Roman" w:hAnsi="Times New Roman" w:cs="Times New Roman"/>
          <w:sz w:val="28"/>
          <w:szCs w:val="28"/>
        </w:rPr>
        <w:t>ем</w:t>
      </w:r>
      <w:r>
        <w:rPr>
          <w:rFonts w:ascii="Times New Roman" w:hAnsi="Times New Roman" w:cs="Times New Roman"/>
          <w:sz w:val="28"/>
          <w:szCs w:val="28"/>
        </w:rPr>
        <w:t xml:space="preserve"> руководителя Управления Росреестра по Челябинской области </w:t>
      </w:r>
      <w:r w:rsidRPr="000F5827">
        <w:rPr>
          <w:rFonts w:ascii="Times New Roman" w:hAnsi="Times New Roman" w:cs="Times New Roman"/>
          <w:b/>
          <w:sz w:val="28"/>
          <w:szCs w:val="28"/>
        </w:rPr>
        <w:t>Ольг</w:t>
      </w:r>
      <w:r w:rsidR="00EE0EB7">
        <w:rPr>
          <w:rFonts w:ascii="Times New Roman" w:hAnsi="Times New Roman" w:cs="Times New Roman"/>
          <w:b/>
          <w:sz w:val="28"/>
          <w:szCs w:val="28"/>
        </w:rPr>
        <w:t>ой</w:t>
      </w:r>
      <w:r w:rsidRPr="000F5827">
        <w:rPr>
          <w:rFonts w:ascii="Times New Roman" w:hAnsi="Times New Roman" w:cs="Times New Roman"/>
          <w:b/>
          <w:sz w:val="28"/>
          <w:szCs w:val="28"/>
        </w:rPr>
        <w:t xml:space="preserve"> Силаевой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F96260" w:rsidRPr="000F5827" w:rsidRDefault="00F96260" w:rsidP="00FD1FF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415E0" w:rsidRDefault="00C415E0" w:rsidP="00C415E0">
      <w:pPr>
        <w:spacing w:after="0" w:line="100" w:lineRule="atLeast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415E0">
        <w:rPr>
          <w:rFonts w:ascii="Times New Roman" w:hAnsi="Times New Roman" w:cs="Times New Roman"/>
          <w:b/>
          <w:i/>
          <w:sz w:val="28"/>
          <w:szCs w:val="28"/>
        </w:rPr>
        <w:t>С какого возраста можно оформить квартиру на ребенка?</w:t>
      </w:r>
    </w:p>
    <w:p w:rsidR="00637950" w:rsidRDefault="00637950" w:rsidP="00C415E0">
      <w:pPr>
        <w:spacing w:after="0" w:line="10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Квартира может быть оформлена в собственность ребенка буквально с рождения, т.к</w:t>
      </w:r>
      <w:r w:rsidR="001F7CC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с рожде</w:t>
      </w:r>
      <w:r w:rsidR="001F7CC2">
        <w:rPr>
          <w:rFonts w:ascii="Times New Roman" w:hAnsi="Times New Roman" w:cs="Times New Roman"/>
          <w:sz w:val="28"/>
          <w:szCs w:val="28"/>
        </w:rPr>
        <w:t>нием человек приобретает правос</w:t>
      </w:r>
      <w:r>
        <w:rPr>
          <w:rFonts w:ascii="Times New Roman" w:hAnsi="Times New Roman" w:cs="Times New Roman"/>
          <w:sz w:val="28"/>
          <w:szCs w:val="28"/>
        </w:rPr>
        <w:t>пособн</w:t>
      </w:r>
      <w:r w:rsidR="00D62BD7">
        <w:rPr>
          <w:rFonts w:ascii="Times New Roman" w:hAnsi="Times New Roman" w:cs="Times New Roman"/>
          <w:sz w:val="28"/>
          <w:szCs w:val="28"/>
        </w:rPr>
        <w:t>ость. Однако распоряжаться свое</w:t>
      </w:r>
      <w:r>
        <w:rPr>
          <w:rFonts w:ascii="Times New Roman" w:hAnsi="Times New Roman" w:cs="Times New Roman"/>
          <w:sz w:val="28"/>
          <w:szCs w:val="28"/>
        </w:rPr>
        <w:t>й недвижимостью полностью самостоятельно, то есть без участия родителей, ребенок сможет только с 18 лет.</w:t>
      </w:r>
    </w:p>
    <w:p w:rsidR="00637950" w:rsidRDefault="00637950" w:rsidP="00C415E0">
      <w:pPr>
        <w:spacing w:after="0" w:line="10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Совершая сделку с недвижимым имуществом, собственником которого является ребенок, необходимо знать, что объем прав несовершеннолетнего </w:t>
      </w:r>
      <w:r w:rsidRPr="00C415E0">
        <w:rPr>
          <w:rFonts w:ascii="Times New Roman" w:hAnsi="Times New Roman" w:cs="Times New Roman"/>
          <w:sz w:val="28"/>
          <w:szCs w:val="28"/>
        </w:rPr>
        <w:t>собственника существенно отличается от объема прав совершеннолетнего.</w:t>
      </w:r>
      <w:r>
        <w:rPr>
          <w:rFonts w:ascii="Times New Roman" w:hAnsi="Times New Roman" w:cs="Times New Roman"/>
          <w:sz w:val="28"/>
          <w:szCs w:val="28"/>
        </w:rPr>
        <w:t xml:space="preserve"> От имени и в интересах детей, не достигших 14 лет, сделки совершают родители и законные представители с согласия органов опеки и попечительства, если речь идет об отчужд</w:t>
      </w:r>
      <w:r w:rsidR="001F7CC2">
        <w:rPr>
          <w:rFonts w:ascii="Times New Roman" w:hAnsi="Times New Roman" w:cs="Times New Roman"/>
          <w:sz w:val="28"/>
          <w:szCs w:val="28"/>
        </w:rPr>
        <w:t>ении</w:t>
      </w:r>
      <w:r>
        <w:rPr>
          <w:rFonts w:ascii="Times New Roman" w:hAnsi="Times New Roman" w:cs="Times New Roman"/>
          <w:sz w:val="28"/>
          <w:szCs w:val="28"/>
        </w:rPr>
        <w:t xml:space="preserve"> имущества ребенка. Дети в возрасте от 14 до 18 лет совершают сделки уже самостоятельно</w:t>
      </w:r>
      <w:r w:rsidR="001F7CC2">
        <w:rPr>
          <w:rFonts w:ascii="Times New Roman" w:hAnsi="Times New Roman" w:cs="Times New Roman"/>
          <w:sz w:val="28"/>
          <w:szCs w:val="28"/>
        </w:rPr>
        <w:t>. Также в этом случае требуется согласие опеки на отчуждение имущества.</w:t>
      </w:r>
    </w:p>
    <w:p w:rsidR="00637950" w:rsidRDefault="00637950" w:rsidP="00C415E0">
      <w:pPr>
        <w:spacing w:after="0" w:line="10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97672" w:rsidRPr="00B97672" w:rsidRDefault="00B97672" w:rsidP="00B97672">
      <w:pPr>
        <w:tabs>
          <w:tab w:val="left" w:pos="2340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97672">
        <w:rPr>
          <w:rFonts w:ascii="Times New Roman" w:hAnsi="Times New Roman" w:cs="Times New Roman"/>
          <w:b/>
          <w:i/>
          <w:sz w:val="28"/>
          <w:szCs w:val="28"/>
        </w:rPr>
        <w:t>Обязательно ли нотариальное удостоверение сделки?</w:t>
      </w:r>
    </w:p>
    <w:p w:rsidR="00B97672" w:rsidRPr="00B97672" w:rsidRDefault="00153F73" w:rsidP="00B9767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</w:t>
      </w:r>
      <w:r w:rsidRPr="00B97672">
        <w:rPr>
          <w:rFonts w:ascii="Times New Roman" w:hAnsi="Times New Roman" w:cs="Times New Roman"/>
          <w:sz w:val="28"/>
          <w:szCs w:val="28"/>
        </w:rPr>
        <w:t>сли собственником либо участником общей собственности является несовершеннолетний</w:t>
      </w:r>
      <w:r>
        <w:rPr>
          <w:rFonts w:ascii="Times New Roman" w:hAnsi="Times New Roman" w:cs="Times New Roman"/>
          <w:sz w:val="28"/>
          <w:szCs w:val="28"/>
        </w:rPr>
        <w:t>, то н</w:t>
      </w:r>
      <w:r w:rsidR="00B97672" w:rsidRPr="00B97672">
        <w:rPr>
          <w:rFonts w:ascii="Times New Roman" w:hAnsi="Times New Roman" w:cs="Times New Roman"/>
          <w:sz w:val="28"/>
          <w:szCs w:val="28"/>
        </w:rPr>
        <w:t xml:space="preserve">отариальное удостоверение </w:t>
      </w:r>
      <w:r w:rsidR="001F7CC2">
        <w:rPr>
          <w:rFonts w:ascii="Times New Roman" w:hAnsi="Times New Roman" w:cs="Times New Roman"/>
          <w:sz w:val="28"/>
          <w:szCs w:val="28"/>
        </w:rPr>
        <w:t>сделки по отчуждению недвижимого имущества (купля-продажа, мена)</w:t>
      </w:r>
      <w:r w:rsidR="00B97672" w:rsidRPr="00B97672">
        <w:rPr>
          <w:rFonts w:ascii="Times New Roman" w:hAnsi="Times New Roman" w:cs="Times New Roman"/>
          <w:sz w:val="28"/>
          <w:szCs w:val="28"/>
        </w:rPr>
        <w:t xml:space="preserve"> </w:t>
      </w:r>
      <w:r w:rsidR="00D62BD7">
        <w:rPr>
          <w:rFonts w:ascii="Times New Roman" w:hAnsi="Times New Roman" w:cs="Times New Roman"/>
          <w:sz w:val="28"/>
          <w:szCs w:val="28"/>
        </w:rPr>
        <w:t>необх</w:t>
      </w:r>
      <w:r w:rsidR="00362D41">
        <w:rPr>
          <w:rFonts w:ascii="Times New Roman" w:hAnsi="Times New Roman" w:cs="Times New Roman"/>
          <w:sz w:val="28"/>
          <w:szCs w:val="28"/>
        </w:rPr>
        <w:t>одимо в обязательном порядке</w:t>
      </w:r>
      <w:r w:rsidR="001F7CC2">
        <w:rPr>
          <w:rFonts w:ascii="Times New Roman" w:hAnsi="Times New Roman" w:cs="Times New Roman"/>
          <w:sz w:val="28"/>
          <w:szCs w:val="28"/>
        </w:rPr>
        <w:t xml:space="preserve">. </w:t>
      </w:r>
      <w:r w:rsidR="00B97672" w:rsidRPr="00B97672">
        <w:rPr>
          <w:rFonts w:ascii="Times New Roman" w:hAnsi="Times New Roman" w:cs="Times New Roman"/>
          <w:sz w:val="28"/>
          <w:szCs w:val="28"/>
        </w:rPr>
        <w:t xml:space="preserve"> Данное требование законодательства направлено на защиту прав маленьких собственников.</w:t>
      </w:r>
      <w:r w:rsidR="002133FF" w:rsidRPr="00B97672">
        <w:rPr>
          <w:rFonts w:ascii="Times New Roman" w:hAnsi="Times New Roman" w:cs="Times New Roman"/>
          <w:sz w:val="28"/>
          <w:szCs w:val="28"/>
        </w:rPr>
        <w:t xml:space="preserve"> </w:t>
      </w:r>
      <w:r w:rsidR="00B97672" w:rsidRPr="00B97672">
        <w:rPr>
          <w:rFonts w:ascii="Times New Roman" w:hAnsi="Times New Roman" w:cs="Times New Roman"/>
          <w:sz w:val="28"/>
          <w:szCs w:val="28"/>
        </w:rPr>
        <w:t xml:space="preserve">Несоблюдение нотариальной формы сделки влечет ее ничтожность (т.е. недействительность). Соответственно, в регистрации </w:t>
      </w:r>
      <w:r w:rsidR="001F7CC2">
        <w:rPr>
          <w:rFonts w:ascii="Times New Roman" w:hAnsi="Times New Roman" w:cs="Times New Roman"/>
          <w:sz w:val="28"/>
          <w:szCs w:val="28"/>
        </w:rPr>
        <w:t xml:space="preserve">прав по </w:t>
      </w:r>
      <w:r w:rsidR="00B97672" w:rsidRPr="00B97672">
        <w:rPr>
          <w:rFonts w:ascii="Times New Roman" w:hAnsi="Times New Roman" w:cs="Times New Roman"/>
          <w:sz w:val="28"/>
          <w:szCs w:val="28"/>
        </w:rPr>
        <w:t>такой сделк</w:t>
      </w:r>
      <w:r w:rsidR="001F7CC2">
        <w:rPr>
          <w:rFonts w:ascii="Times New Roman" w:hAnsi="Times New Roman" w:cs="Times New Roman"/>
          <w:sz w:val="28"/>
          <w:szCs w:val="28"/>
        </w:rPr>
        <w:t>е</w:t>
      </w:r>
      <w:r w:rsidR="00B97672" w:rsidRPr="00B97672">
        <w:rPr>
          <w:rFonts w:ascii="Times New Roman" w:hAnsi="Times New Roman" w:cs="Times New Roman"/>
          <w:sz w:val="28"/>
          <w:szCs w:val="28"/>
        </w:rPr>
        <w:t xml:space="preserve"> будет отказано.</w:t>
      </w:r>
    </w:p>
    <w:p w:rsidR="00B97672" w:rsidRPr="00B97672" w:rsidRDefault="00B97672" w:rsidP="00B9767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97672" w:rsidRPr="00B97672" w:rsidRDefault="00B97672" w:rsidP="00B9767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97672">
        <w:rPr>
          <w:rFonts w:ascii="Times New Roman" w:hAnsi="Times New Roman" w:cs="Times New Roman"/>
          <w:b/>
          <w:i/>
          <w:sz w:val="28"/>
          <w:szCs w:val="28"/>
        </w:rPr>
        <w:t>Могут ли родители распоряжаться квартирой ребенка?</w:t>
      </w:r>
    </w:p>
    <w:p w:rsidR="00B97672" w:rsidRDefault="00B97672" w:rsidP="004667A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97672">
        <w:rPr>
          <w:rFonts w:ascii="Times New Roman" w:hAnsi="Times New Roman" w:cs="Times New Roman"/>
          <w:sz w:val="28"/>
          <w:szCs w:val="28"/>
        </w:rPr>
        <w:t>Жилье, оформленное на ребенка, является исключительно его имуществом, родители не имеют на него права собственности.</w:t>
      </w:r>
      <w:r w:rsidR="003727E6" w:rsidRPr="00B97672">
        <w:rPr>
          <w:rFonts w:ascii="Times New Roman" w:hAnsi="Times New Roman" w:cs="Times New Roman"/>
          <w:sz w:val="28"/>
          <w:szCs w:val="28"/>
        </w:rPr>
        <w:t xml:space="preserve"> </w:t>
      </w:r>
      <w:r w:rsidRPr="00B97672">
        <w:rPr>
          <w:rFonts w:ascii="Times New Roman" w:hAnsi="Times New Roman" w:cs="Times New Roman"/>
          <w:sz w:val="28"/>
          <w:szCs w:val="28"/>
        </w:rPr>
        <w:t xml:space="preserve">Родители или другие законные представители несовершеннолетнего не могут </w:t>
      </w:r>
      <w:r w:rsidR="004667A9">
        <w:rPr>
          <w:rFonts w:ascii="Times New Roman" w:hAnsi="Times New Roman" w:cs="Times New Roman"/>
          <w:sz w:val="28"/>
          <w:szCs w:val="28"/>
        </w:rPr>
        <w:t xml:space="preserve">без согласия органов опеки совершать сделки, влекущие уменьшение имущества. </w:t>
      </w:r>
      <w:r w:rsidR="00153F73">
        <w:rPr>
          <w:rFonts w:ascii="Times New Roman" w:hAnsi="Times New Roman" w:cs="Times New Roman"/>
          <w:sz w:val="28"/>
          <w:szCs w:val="28"/>
        </w:rPr>
        <w:t>Так, без опеки не получится</w:t>
      </w:r>
      <w:r w:rsidR="004667A9">
        <w:rPr>
          <w:rFonts w:ascii="Times New Roman" w:hAnsi="Times New Roman" w:cs="Times New Roman"/>
          <w:sz w:val="28"/>
          <w:szCs w:val="28"/>
        </w:rPr>
        <w:t xml:space="preserve"> </w:t>
      </w:r>
      <w:r w:rsidRPr="00B97672">
        <w:rPr>
          <w:rFonts w:ascii="Times New Roman" w:hAnsi="Times New Roman" w:cs="Times New Roman"/>
          <w:sz w:val="28"/>
          <w:szCs w:val="28"/>
        </w:rPr>
        <w:t xml:space="preserve">продать, обменять или подарить принадлежащую </w:t>
      </w:r>
      <w:r w:rsidR="004667A9">
        <w:rPr>
          <w:rFonts w:ascii="Times New Roman" w:hAnsi="Times New Roman" w:cs="Times New Roman"/>
          <w:sz w:val="28"/>
          <w:szCs w:val="28"/>
        </w:rPr>
        <w:t>ребенку</w:t>
      </w:r>
      <w:r w:rsidRPr="00B97672">
        <w:rPr>
          <w:rFonts w:ascii="Times New Roman" w:hAnsi="Times New Roman" w:cs="Times New Roman"/>
          <w:sz w:val="28"/>
          <w:szCs w:val="28"/>
        </w:rPr>
        <w:t xml:space="preserve"> недвижимость</w:t>
      </w:r>
      <w:r w:rsidR="003727E6">
        <w:rPr>
          <w:rFonts w:ascii="Times New Roman" w:hAnsi="Times New Roman" w:cs="Times New Roman"/>
          <w:sz w:val="28"/>
          <w:szCs w:val="28"/>
        </w:rPr>
        <w:t>,</w:t>
      </w:r>
      <w:r w:rsidRPr="00B97672">
        <w:rPr>
          <w:rFonts w:ascii="Times New Roman" w:hAnsi="Times New Roman" w:cs="Times New Roman"/>
          <w:sz w:val="28"/>
          <w:szCs w:val="28"/>
        </w:rPr>
        <w:t xml:space="preserve"> сдать </w:t>
      </w:r>
      <w:r w:rsidR="004667A9">
        <w:rPr>
          <w:rFonts w:ascii="Times New Roman" w:hAnsi="Times New Roman" w:cs="Times New Roman"/>
          <w:sz w:val="28"/>
          <w:szCs w:val="28"/>
        </w:rPr>
        <w:t>её</w:t>
      </w:r>
      <w:r w:rsidRPr="00B97672">
        <w:rPr>
          <w:rFonts w:ascii="Times New Roman" w:hAnsi="Times New Roman" w:cs="Times New Roman"/>
          <w:sz w:val="28"/>
          <w:szCs w:val="28"/>
        </w:rPr>
        <w:t xml:space="preserve"> в аренду, передать в безвозмездное пользование или в залог, разделить имущество, выделить из него доли. </w:t>
      </w:r>
    </w:p>
    <w:p w:rsidR="004667A9" w:rsidRDefault="004667A9" w:rsidP="004667A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Особенности распоряжения недвижимым имуществом ребёнка установлены Федеральным законом от 24.04.2008 №48-ФЗ «Об опеке и попечительстве»</w:t>
      </w:r>
      <w:r w:rsidR="003727E6">
        <w:rPr>
          <w:rFonts w:ascii="Times New Roman" w:hAnsi="Times New Roman" w:cs="Times New Roman"/>
          <w:sz w:val="28"/>
          <w:szCs w:val="28"/>
        </w:rPr>
        <w:t xml:space="preserve">. В целом, </w:t>
      </w:r>
      <w:r w:rsidR="003727E6">
        <w:rPr>
          <w:rFonts w:ascii="Times New Roman" w:hAnsi="Times New Roman" w:cs="Times New Roman"/>
          <w:sz w:val="28"/>
          <w:szCs w:val="28"/>
        </w:rPr>
        <w:lastRenderedPageBreak/>
        <w:t>здесь важно отметит, что</w:t>
      </w:r>
      <w:r w:rsidR="00D97C89">
        <w:rPr>
          <w:rFonts w:ascii="Times New Roman" w:hAnsi="Times New Roman" w:cs="Times New Roman"/>
          <w:sz w:val="28"/>
          <w:szCs w:val="28"/>
        </w:rPr>
        <w:t xml:space="preserve"> отчуждение имущества не до</w:t>
      </w:r>
      <w:r w:rsidR="00A97322">
        <w:rPr>
          <w:rFonts w:ascii="Times New Roman" w:hAnsi="Times New Roman" w:cs="Times New Roman"/>
          <w:sz w:val="28"/>
          <w:szCs w:val="28"/>
        </w:rPr>
        <w:t>лжно</w:t>
      </w:r>
      <w:r w:rsidR="00D97C89">
        <w:rPr>
          <w:rFonts w:ascii="Times New Roman" w:hAnsi="Times New Roman" w:cs="Times New Roman"/>
          <w:sz w:val="28"/>
          <w:szCs w:val="28"/>
        </w:rPr>
        <w:t xml:space="preserve"> приводить к уменьшению стоимости </w:t>
      </w:r>
      <w:r w:rsidR="00A97322">
        <w:rPr>
          <w:rFonts w:ascii="Times New Roman" w:hAnsi="Times New Roman" w:cs="Times New Roman"/>
          <w:sz w:val="28"/>
          <w:szCs w:val="28"/>
        </w:rPr>
        <w:t>имущества подопечного. То есть</w:t>
      </w:r>
      <w:r w:rsidR="00D97C89">
        <w:rPr>
          <w:rFonts w:ascii="Times New Roman" w:hAnsi="Times New Roman" w:cs="Times New Roman"/>
          <w:sz w:val="28"/>
          <w:szCs w:val="28"/>
        </w:rPr>
        <w:t xml:space="preserve">, </w:t>
      </w:r>
      <w:r w:rsidR="00362D41">
        <w:rPr>
          <w:rFonts w:ascii="Times New Roman" w:hAnsi="Times New Roman" w:cs="Times New Roman"/>
          <w:sz w:val="28"/>
          <w:szCs w:val="28"/>
        </w:rPr>
        <w:t xml:space="preserve">к </w:t>
      </w:r>
      <w:r w:rsidR="00D97C89">
        <w:rPr>
          <w:rFonts w:ascii="Times New Roman" w:hAnsi="Times New Roman" w:cs="Times New Roman"/>
          <w:sz w:val="28"/>
          <w:szCs w:val="28"/>
        </w:rPr>
        <w:t>пример</w:t>
      </w:r>
      <w:r w:rsidR="00362D41">
        <w:rPr>
          <w:rFonts w:ascii="Times New Roman" w:hAnsi="Times New Roman" w:cs="Times New Roman"/>
          <w:sz w:val="28"/>
          <w:szCs w:val="28"/>
        </w:rPr>
        <w:t>у</w:t>
      </w:r>
      <w:r w:rsidR="00D97C89">
        <w:rPr>
          <w:rFonts w:ascii="Times New Roman" w:hAnsi="Times New Roman" w:cs="Times New Roman"/>
          <w:sz w:val="28"/>
          <w:szCs w:val="28"/>
        </w:rPr>
        <w:t>, при продаже квартиры, в кото</w:t>
      </w:r>
      <w:r w:rsidR="003727E6">
        <w:rPr>
          <w:rFonts w:ascii="Times New Roman" w:hAnsi="Times New Roman" w:cs="Times New Roman"/>
          <w:sz w:val="28"/>
          <w:szCs w:val="28"/>
        </w:rPr>
        <w:t>рой доля принадлежит ребенку, р</w:t>
      </w:r>
      <w:r w:rsidR="00D97C89">
        <w:rPr>
          <w:rFonts w:ascii="Times New Roman" w:hAnsi="Times New Roman" w:cs="Times New Roman"/>
          <w:sz w:val="28"/>
          <w:szCs w:val="28"/>
        </w:rPr>
        <w:t>одитель должен подтвердить приобретение взамен равноценной доли в другой квартире на имя ребенка. Т</w:t>
      </w:r>
      <w:r w:rsidR="00153F73">
        <w:rPr>
          <w:rFonts w:ascii="Times New Roman" w:hAnsi="Times New Roman" w:cs="Times New Roman"/>
          <w:sz w:val="28"/>
          <w:szCs w:val="28"/>
        </w:rPr>
        <w:t>олько т</w:t>
      </w:r>
      <w:r w:rsidR="00D97C89">
        <w:rPr>
          <w:rFonts w:ascii="Times New Roman" w:hAnsi="Times New Roman" w:cs="Times New Roman"/>
          <w:sz w:val="28"/>
          <w:szCs w:val="28"/>
        </w:rPr>
        <w:t>огда органом опеки</w:t>
      </w:r>
      <w:r w:rsidR="003727E6">
        <w:rPr>
          <w:rFonts w:ascii="Times New Roman" w:hAnsi="Times New Roman" w:cs="Times New Roman"/>
          <w:sz w:val="28"/>
          <w:szCs w:val="28"/>
        </w:rPr>
        <w:t xml:space="preserve"> может быть выдано соответствующее разрешение.</w:t>
      </w:r>
    </w:p>
    <w:p w:rsidR="003727E6" w:rsidRDefault="003727E6" w:rsidP="004667A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14797F" w:rsidRPr="0014797F" w:rsidRDefault="009232BB" w:rsidP="0014797F">
      <w:pPr>
        <w:spacing w:after="0" w:line="100" w:lineRule="atLeast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232BB">
        <w:rPr>
          <w:rFonts w:ascii="Times New Roman" w:hAnsi="Times New Roman" w:cs="Times New Roman"/>
          <w:b/>
          <w:i/>
          <w:sz w:val="28"/>
          <w:szCs w:val="28"/>
        </w:rPr>
        <w:t>Как продать квартиру с несовершеннолетним собственником?</w:t>
      </w:r>
    </w:p>
    <w:p w:rsidR="009232BB" w:rsidRPr="009232BB" w:rsidRDefault="009232BB" w:rsidP="009232BB">
      <w:pPr>
        <w:spacing w:after="0" w:line="10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32BB">
        <w:rPr>
          <w:rFonts w:ascii="Times New Roman" w:hAnsi="Times New Roman" w:cs="Times New Roman"/>
          <w:sz w:val="28"/>
          <w:szCs w:val="28"/>
        </w:rPr>
        <w:t>Органы опеки одобряют сделки с недвижимостью, которая принадлежит детям, только в случае их выгоды – ребенок-собственник должен быть обеспечен альтернативной квартирой такой же или большей площади. Родителям или представителям ребенка придется доказать не только то, что он не останется без жилья, а также, что его жилищные условия не ухудшатся.</w:t>
      </w:r>
    </w:p>
    <w:p w:rsidR="0014797F" w:rsidRDefault="009232BB" w:rsidP="009232BB">
      <w:pPr>
        <w:spacing w:after="0" w:line="10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32BB">
        <w:rPr>
          <w:rFonts w:ascii="Times New Roman" w:hAnsi="Times New Roman" w:cs="Times New Roman"/>
          <w:sz w:val="28"/>
          <w:szCs w:val="28"/>
        </w:rPr>
        <w:t>Разрешение на продажу квартиры, оформленной на несовершеннолетнего, можно получить при перемене места жительства и при исключительных обстоятельствах, касающихся интересов ребенка (например, в случае оплаты его лечения). Но решение этого вопроса остается, опять же, за органами опеки.</w:t>
      </w:r>
    </w:p>
    <w:p w:rsidR="009232BB" w:rsidRDefault="009232BB" w:rsidP="009232BB">
      <w:pPr>
        <w:spacing w:after="0" w:line="10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232BB" w:rsidRDefault="009232BB" w:rsidP="009232BB">
      <w:pPr>
        <w:spacing w:after="0" w:line="100" w:lineRule="atLeast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232BB">
        <w:rPr>
          <w:rFonts w:ascii="Times New Roman" w:hAnsi="Times New Roman" w:cs="Times New Roman"/>
          <w:b/>
          <w:i/>
          <w:sz w:val="28"/>
          <w:szCs w:val="28"/>
        </w:rPr>
        <w:t>В каких случаях заключать сделки с несовершеннолетними недопустимо?</w:t>
      </w:r>
    </w:p>
    <w:p w:rsidR="009232BB" w:rsidRPr="00D05038" w:rsidRDefault="009232BB" w:rsidP="00D05038">
      <w:pPr>
        <w:spacing w:after="0" w:line="10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32BB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сегда нужно помнить о в</w:t>
      </w:r>
      <w:r w:rsidRPr="009232BB">
        <w:rPr>
          <w:rFonts w:ascii="Times New Roman" w:hAnsi="Times New Roman" w:cs="Times New Roman"/>
          <w:sz w:val="28"/>
          <w:szCs w:val="28"/>
        </w:rPr>
        <w:t>ажности соблюдения требований законодательства при осуществлении сделок с недвижимым имуществом, в которых принимают непосредственное участие несовершеннолетние или затрагиваются их права на жилье.</w:t>
      </w:r>
      <w:r>
        <w:rPr>
          <w:rFonts w:ascii="Times New Roman" w:hAnsi="Times New Roman" w:cs="Times New Roman"/>
          <w:sz w:val="28"/>
          <w:szCs w:val="28"/>
        </w:rPr>
        <w:t xml:space="preserve"> Например, есть такие случаи, когда </w:t>
      </w:r>
      <w:r w:rsidRPr="009232BB">
        <w:rPr>
          <w:rFonts w:ascii="Times New Roman" w:hAnsi="Times New Roman" w:cs="Times New Roman"/>
          <w:sz w:val="28"/>
          <w:szCs w:val="28"/>
        </w:rPr>
        <w:t>недопустимо заключать сделки с несовершеннолетними</w:t>
      </w:r>
      <w:r w:rsidR="00D05038">
        <w:rPr>
          <w:rFonts w:ascii="Times New Roman" w:hAnsi="Times New Roman" w:cs="Times New Roman"/>
          <w:sz w:val="28"/>
          <w:szCs w:val="28"/>
        </w:rPr>
        <w:t>. Н</w:t>
      </w:r>
      <w:r w:rsidRPr="00D05038">
        <w:rPr>
          <w:rFonts w:ascii="Times New Roman" w:hAnsi="Times New Roman" w:cs="Times New Roman"/>
          <w:sz w:val="28"/>
          <w:szCs w:val="28"/>
        </w:rPr>
        <w:t>е допускается дарение от имени малолетних их законными представителями, запрещена и безвозмездная уступ</w:t>
      </w:r>
      <w:r w:rsidR="00D05038">
        <w:rPr>
          <w:rFonts w:ascii="Times New Roman" w:hAnsi="Times New Roman" w:cs="Times New Roman"/>
          <w:sz w:val="28"/>
          <w:szCs w:val="28"/>
        </w:rPr>
        <w:t>ка имущественного права ребёнка. Кроме того, о</w:t>
      </w:r>
      <w:r w:rsidRPr="00D05038">
        <w:rPr>
          <w:rFonts w:ascii="Times New Roman" w:hAnsi="Times New Roman" w:cs="Times New Roman"/>
          <w:sz w:val="28"/>
          <w:szCs w:val="28"/>
        </w:rPr>
        <w:t>пекун, попечитель, их супруги и близкие родственники не вправе совершать сделки с подопечными, за исключением передачи подопечному имущества в качестве дара или в безвозмездное пользование, а также представлять подопечного при заключении сделок или ведении судебных дел между по</w:t>
      </w:r>
      <w:bookmarkStart w:id="0" w:name="_GoBack"/>
      <w:bookmarkEnd w:id="0"/>
      <w:r w:rsidRPr="00D05038">
        <w:rPr>
          <w:rFonts w:ascii="Times New Roman" w:hAnsi="Times New Roman" w:cs="Times New Roman"/>
          <w:sz w:val="28"/>
          <w:szCs w:val="28"/>
        </w:rPr>
        <w:t xml:space="preserve">допечным и супругом опекуна или попечителя и их близкими родственниками </w:t>
      </w:r>
      <w:r w:rsidR="00A97322" w:rsidRPr="00D05038">
        <w:rPr>
          <w:rFonts w:ascii="Times New Roman" w:hAnsi="Times New Roman" w:cs="Times New Roman"/>
          <w:sz w:val="28"/>
          <w:szCs w:val="28"/>
        </w:rPr>
        <w:t>Н</w:t>
      </w:r>
      <w:r w:rsidRPr="00D05038">
        <w:rPr>
          <w:rFonts w:ascii="Times New Roman" w:hAnsi="Times New Roman" w:cs="Times New Roman"/>
          <w:sz w:val="28"/>
          <w:szCs w:val="28"/>
        </w:rPr>
        <w:t>азванное требование распространяется и на случаи участия в сделке родителей в качестве законных представителей</w:t>
      </w:r>
      <w:r w:rsidR="003557A4" w:rsidRPr="00D05038">
        <w:rPr>
          <w:rFonts w:ascii="Times New Roman" w:hAnsi="Times New Roman" w:cs="Times New Roman"/>
          <w:sz w:val="28"/>
          <w:szCs w:val="28"/>
        </w:rPr>
        <w:t xml:space="preserve"> ребенка</w:t>
      </w:r>
      <w:r w:rsidRPr="00D05038">
        <w:rPr>
          <w:rFonts w:ascii="Times New Roman" w:hAnsi="Times New Roman" w:cs="Times New Roman"/>
          <w:sz w:val="28"/>
          <w:szCs w:val="28"/>
        </w:rPr>
        <w:t>.</w:t>
      </w:r>
    </w:p>
    <w:p w:rsidR="002133FF" w:rsidRDefault="002133FF" w:rsidP="002133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610FF" w:rsidRPr="00EE0EB7" w:rsidRDefault="005610FF" w:rsidP="002133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2133FF" w:rsidRPr="00EE0EB7" w:rsidRDefault="00271A8B" w:rsidP="00EE0EB7">
      <w:pPr>
        <w:tabs>
          <w:tab w:val="left" w:pos="4830"/>
        </w:tabs>
        <w:spacing w:after="0" w:line="240" w:lineRule="auto"/>
        <w:ind w:firstLine="709"/>
        <w:jc w:val="both"/>
        <w:rPr>
          <w:rStyle w:val="ac"/>
          <w:rFonts w:ascii="Times New Roman" w:hAnsi="Times New Roman" w:cs="Times New Roman"/>
          <w:sz w:val="20"/>
          <w:szCs w:val="20"/>
        </w:rPr>
      </w:pPr>
      <w:hyperlink r:id="rId6" w:history="1">
        <w:r w:rsidR="002133FF" w:rsidRPr="00EE0EB7">
          <w:rPr>
            <w:rStyle w:val="ab"/>
            <w:rFonts w:ascii="Times New Roman" w:hAnsi="Times New Roman" w:cs="Times New Roman"/>
            <w:color w:val="2A5885"/>
            <w:sz w:val="20"/>
            <w:szCs w:val="20"/>
            <w:bdr w:val="none" w:sz="0" w:space="0" w:color="auto" w:frame="1"/>
            <w:shd w:val="clear" w:color="auto" w:fill="FFFFFF"/>
          </w:rPr>
          <w:t>#РосреестрЧелябинск</w:t>
        </w:r>
      </w:hyperlink>
      <w:r w:rsidR="002133FF" w:rsidRPr="00EE0EB7">
        <w:rPr>
          <w:rFonts w:ascii="Times New Roman" w:hAnsi="Times New Roman" w:cs="Times New Roman"/>
          <w:sz w:val="20"/>
          <w:szCs w:val="20"/>
        </w:rPr>
        <w:t xml:space="preserve"> </w:t>
      </w:r>
      <w:r w:rsidR="002133FF" w:rsidRPr="00EE0EB7">
        <w:rPr>
          <w:rFonts w:ascii="Times New Roman" w:hAnsi="Times New Roman" w:cs="Times New Roman"/>
          <w:sz w:val="20"/>
          <w:szCs w:val="20"/>
          <w:bdr w:val="none" w:sz="0" w:space="0" w:color="auto" w:frame="1"/>
          <w:shd w:val="clear" w:color="auto" w:fill="FFFFFF"/>
        </w:rPr>
        <w:t>#</w:t>
      </w:r>
      <w:r w:rsidR="002133FF" w:rsidRPr="00271A8B">
        <w:rPr>
          <w:rFonts w:ascii="Times New Roman" w:hAnsi="Times New Roman" w:cs="Times New Roman"/>
          <w:sz w:val="20"/>
          <w:szCs w:val="20"/>
          <w:u w:val="single"/>
        </w:rPr>
        <w:t>День</w:t>
      </w:r>
      <w:r w:rsidR="002133FF" w:rsidRPr="00271A8B">
        <w:rPr>
          <w:rFonts w:ascii="Times New Roman" w:hAnsi="Times New Roman" w:cs="Times New Roman"/>
          <w:sz w:val="20"/>
          <w:szCs w:val="20"/>
          <w:u w:val="single"/>
          <w:bdr w:val="none" w:sz="0" w:space="0" w:color="auto" w:frame="1"/>
          <w:shd w:val="clear" w:color="auto" w:fill="FFFFFF"/>
        </w:rPr>
        <w:t>ПравовойПомощиДетям</w:t>
      </w:r>
      <w:r w:rsidR="002133FF" w:rsidRPr="00271A8B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hyperlink r:id="rId7" w:history="1">
        <w:r w:rsidR="002133FF" w:rsidRPr="00271A8B">
          <w:rPr>
            <w:rStyle w:val="ab"/>
            <w:rFonts w:ascii="Times New Roman" w:hAnsi="Times New Roman" w:cs="Times New Roman"/>
            <w:color w:val="2A5885"/>
            <w:sz w:val="20"/>
            <w:szCs w:val="20"/>
            <w:bdr w:val="none" w:sz="0" w:space="0" w:color="auto" w:frame="1"/>
            <w:shd w:val="clear" w:color="auto" w:fill="FFFFFF"/>
          </w:rPr>
          <w:t>#</w:t>
        </w:r>
      </w:hyperlink>
      <w:r w:rsidR="002133FF" w:rsidRPr="00271A8B">
        <w:rPr>
          <w:rFonts w:ascii="Times New Roman" w:hAnsi="Times New Roman" w:cs="Times New Roman"/>
          <w:sz w:val="20"/>
          <w:szCs w:val="20"/>
          <w:u w:val="single"/>
        </w:rPr>
        <w:t>Интервью</w:t>
      </w:r>
      <w:r w:rsidR="002133FF" w:rsidRPr="00271A8B">
        <w:rPr>
          <w:rFonts w:ascii="Times New Roman" w:hAnsi="Times New Roman" w:cs="Times New Roman"/>
          <w:sz w:val="20"/>
          <w:szCs w:val="20"/>
        </w:rPr>
        <w:t xml:space="preserve"> </w:t>
      </w:r>
      <w:hyperlink r:id="rId8" w:history="1">
        <w:r w:rsidR="002133FF" w:rsidRPr="00271A8B">
          <w:rPr>
            <w:rStyle w:val="ab"/>
            <w:rFonts w:ascii="Times New Roman" w:hAnsi="Times New Roman" w:cs="Times New Roman"/>
            <w:color w:val="2A5885"/>
            <w:sz w:val="20"/>
            <w:szCs w:val="20"/>
            <w:bdr w:val="none" w:sz="0" w:space="0" w:color="auto" w:frame="1"/>
            <w:shd w:val="clear" w:color="auto" w:fill="FFFFFF"/>
          </w:rPr>
          <w:t>#</w:t>
        </w:r>
      </w:hyperlink>
      <w:r w:rsidR="002133FF" w:rsidRPr="00271A8B">
        <w:rPr>
          <w:rFonts w:ascii="Times New Roman" w:hAnsi="Times New Roman" w:cs="Times New Roman"/>
          <w:sz w:val="20"/>
          <w:szCs w:val="20"/>
          <w:u w:val="single"/>
        </w:rPr>
        <w:t>ОльгаСилаева</w:t>
      </w:r>
      <w:r w:rsidR="00EE0EB7" w:rsidRPr="00271A8B">
        <w:rPr>
          <w:rFonts w:ascii="Times New Roman" w:hAnsi="Times New Roman" w:cs="Times New Roman"/>
          <w:sz w:val="20"/>
          <w:szCs w:val="20"/>
        </w:rPr>
        <w:t xml:space="preserve"> </w:t>
      </w:r>
      <w:r w:rsidR="003E2682" w:rsidRPr="00271A8B">
        <w:rPr>
          <w:rStyle w:val="ac"/>
          <w:rFonts w:ascii="Times New Roman" w:hAnsi="Times New Roman" w:cs="Times New Roman"/>
          <w:bCs/>
          <w:kern w:val="2"/>
          <w:sz w:val="20"/>
          <w:szCs w:val="20"/>
          <w:u w:val="single"/>
        </w:rPr>
        <w:t>#РосреестрРазъясняет</w:t>
      </w:r>
    </w:p>
    <w:p w:rsidR="002133FF" w:rsidRPr="002133FF" w:rsidRDefault="002133FF" w:rsidP="002133FF">
      <w:pPr>
        <w:tabs>
          <w:tab w:val="left" w:pos="4830"/>
        </w:tabs>
        <w:spacing w:after="0" w:line="240" w:lineRule="auto"/>
        <w:ind w:firstLine="709"/>
        <w:jc w:val="right"/>
        <w:rPr>
          <w:rStyle w:val="ac"/>
          <w:rFonts w:ascii="Times New Roman" w:hAnsi="Times New Roman" w:cs="Times New Roman"/>
          <w:bCs/>
          <w:kern w:val="2"/>
          <w:sz w:val="28"/>
          <w:szCs w:val="28"/>
        </w:rPr>
      </w:pPr>
    </w:p>
    <w:p w:rsidR="002133FF" w:rsidRPr="002133FF" w:rsidRDefault="002133FF" w:rsidP="002133FF">
      <w:pPr>
        <w:tabs>
          <w:tab w:val="left" w:pos="4830"/>
        </w:tabs>
        <w:spacing w:after="0" w:line="240" w:lineRule="auto"/>
        <w:ind w:firstLine="709"/>
        <w:jc w:val="right"/>
        <w:rPr>
          <w:rStyle w:val="ac"/>
          <w:rFonts w:ascii="Times New Roman" w:hAnsi="Times New Roman" w:cs="Times New Roman"/>
          <w:b/>
          <w:bCs/>
          <w:kern w:val="2"/>
          <w:sz w:val="28"/>
          <w:szCs w:val="28"/>
          <w:shd w:val="clear" w:color="auto" w:fill="FFFFFF"/>
        </w:rPr>
      </w:pPr>
      <w:r w:rsidRPr="002133FF">
        <w:rPr>
          <w:rStyle w:val="ac"/>
          <w:rFonts w:ascii="Times New Roman" w:hAnsi="Times New Roman" w:cs="Times New Roman"/>
          <w:b/>
          <w:bCs/>
          <w:kern w:val="2"/>
          <w:sz w:val="28"/>
          <w:szCs w:val="28"/>
          <w:shd w:val="clear" w:color="auto" w:fill="FFFFFF"/>
        </w:rPr>
        <w:t>Материал подготовлен пресс-службой</w:t>
      </w:r>
    </w:p>
    <w:p w:rsidR="002133FF" w:rsidRPr="002133FF" w:rsidRDefault="002133FF" w:rsidP="002133FF">
      <w:pPr>
        <w:spacing w:after="0" w:line="240" w:lineRule="auto"/>
        <w:jc w:val="right"/>
        <w:rPr>
          <w:rStyle w:val="ac"/>
          <w:rFonts w:ascii="Times New Roman" w:hAnsi="Times New Roman" w:cs="Times New Roman"/>
          <w:b/>
          <w:bCs/>
          <w:kern w:val="2"/>
          <w:sz w:val="28"/>
          <w:szCs w:val="28"/>
          <w:shd w:val="clear" w:color="auto" w:fill="FFFFFF"/>
        </w:rPr>
      </w:pPr>
      <w:r w:rsidRPr="002133FF">
        <w:rPr>
          <w:rStyle w:val="ac"/>
          <w:rFonts w:ascii="Times New Roman" w:hAnsi="Times New Roman" w:cs="Times New Roman"/>
          <w:b/>
          <w:bCs/>
          <w:kern w:val="2"/>
          <w:sz w:val="28"/>
          <w:szCs w:val="28"/>
          <w:shd w:val="clear" w:color="auto" w:fill="FFFFFF"/>
        </w:rPr>
        <w:t>Росреестра и Роскадастра по Челябинской области</w:t>
      </w:r>
    </w:p>
    <w:p w:rsidR="002133FF" w:rsidRPr="009232BB" w:rsidRDefault="002133FF" w:rsidP="009232BB">
      <w:pPr>
        <w:spacing w:after="0" w:line="10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2133FF" w:rsidRPr="009232BB" w:rsidSect="00EE0EB7">
      <w:pgSz w:w="11906" w:h="16838"/>
      <w:pgMar w:top="426" w:right="566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4C17B2"/>
    <w:multiLevelType w:val="hybridMultilevel"/>
    <w:tmpl w:val="5838BE4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689F75B0"/>
    <w:multiLevelType w:val="hybridMultilevel"/>
    <w:tmpl w:val="4B349F8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7057114F"/>
    <w:multiLevelType w:val="hybridMultilevel"/>
    <w:tmpl w:val="8172963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6CE0"/>
    <w:rsid w:val="00093EFA"/>
    <w:rsid w:val="000975A9"/>
    <w:rsid w:val="000F1F47"/>
    <w:rsid w:val="000F5827"/>
    <w:rsid w:val="00122296"/>
    <w:rsid w:val="0014797F"/>
    <w:rsid w:val="001532A0"/>
    <w:rsid w:val="00153F73"/>
    <w:rsid w:val="001F7CC2"/>
    <w:rsid w:val="002133FF"/>
    <w:rsid w:val="00223D71"/>
    <w:rsid w:val="00252D29"/>
    <w:rsid w:val="00253AFF"/>
    <w:rsid w:val="00271A8B"/>
    <w:rsid w:val="00277A3D"/>
    <w:rsid w:val="003557A4"/>
    <w:rsid w:val="00362D41"/>
    <w:rsid w:val="003727E6"/>
    <w:rsid w:val="00374B19"/>
    <w:rsid w:val="003840F2"/>
    <w:rsid w:val="003A49AC"/>
    <w:rsid w:val="003E2682"/>
    <w:rsid w:val="003E3EB0"/>
    <w:rsid w:val="003F559D"/>
    <w:rsid w:val="00444D65"/>
    <w:rsid w:val="00462692"/>
    <w:rsid w:val="004667A9"/>
    <w:rsid w:val="004F4564"/>
    <w:rsid w:val="00560522"/>
    <w:rsid w:val="005610FF"/>
    <w:rsid w:val="00564873"/>
    <w:rsid w:val="005C6A29"/>
    <w:rsid w:val="005D6617"/>
    <w:rsid w:val="00626F4C"/>
    <w:rsid w:val="00637950"/>
    <w:rsid w:val="00651FAC"/>
    <w:rsid w:val="00685E39"/>
    <w:rsid w:val="006B7521"/>
    <w:rsid w:val="006F54D3"/>
    <w:rsid w:val="00700089"/>
    <w:rsid w:val="00706673"/>
    <w:rsid w:val="007D71F9"/>
    <w:rsid w:val="007E7F7D"/>
    <w:rsid w:val="00812AE3"/>
    <w:rsid w:val="008568B7"/>
    <w:rsid w:val="0088393B"/>
    <w:rsid w:val="00903D58"/>
    <w:rsid w:val="00903E90"/>
    <w:rsid w:val="00910CD8"/>
    <w:rsid w:val="009232BB"/>
    <w:rsid w:val="00966EFC"/>
    <w:rsid w:val="009E0EB2"/>
    <w:rsid w:val="00A14B33"/>
    <w:rsid w:val="00A96919"/>
    <w:rsid w:val="00A97322"/>
    <w:rsid w:val="00AF2552"/>
    <w:rsid w:val="00B3205A"/>
    <w:rsid w:val="00B5464D"/>
    <w:rsid w:val="00B7513C"/>
    <w:rsid w:val="00B97672"/>
    <w:rsid w:val="00BA2EEE"/>
    <w:rsid w:val="00C415E0"/>
    <w:rsid w:val="00C44E84"/>
    <w:rsid w:val="00C72EA8"/>
    <w:rsid w:val="00C95AB9"/>
    <w:rsid w:val="00CC2A93"/>
    <w:rsid w:val="00CC7C14"/>
    <w:rsid w:val="00CF6CE0"/>
    <w:rsid w:val="00D05038"/>
    <w:rsid w:val="00D3411E"/>
    <w:rsid w:val="00D62BD7"/>
    <w:rsid w:val="00D865B8"/>
    <w:rsid w:val="00D97C89"/>
    <w:rsid w:val="00DD3547"/>
    <w:rsid w:val="00DD3EFD"/>
    <w:rsid w:val="00DD5505"/>
    <w:rsid w:val="00DD64CD"/>
    <w:rsid w:val="00DE72D1"/>
    <w:rsid w:val="00E941A8"/>
    <w:rsid w:val="00EC3F66"/>
    <w:rsid w:val="00EE0EB7"/>
    <w:rsid w:val="00EF7325"/>
    <w:rsid w:val="00F4130F"/>
    <w:rsid w:val="00F96260"/>
    <w:rsid w:val="00FD1FFA"/>
    <w:rsid w:val="00FD6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46FDDA-BBD0-4436-B046-6C607EA09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1F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E941A8"/>
    <w:pPr>
      <w:suppressAutoHyphens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4">
    <w:name w:val="Основной текст с отступом Знак"/>
    <w:basedOn w:val="a0"/>
    <w:link w:val="a3"/>
    <w:rsid w:val="00E941A8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5">
    <w:name w:val="Intense Quote"/>
    <w:basedOn w:val="a"/>
    <w:next w:val="a"/>
    <w:link w:val="a6"/>
    <w:uiPriority w:val="30"/>
    <w:qFormat/>
    <w:rsid w:val="00560522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a6">
    <w:name w:val="Выделенная цитата Знак"/>
    <w:basedOn w:val="a0"/>
    <w:link w:val="a5"/>
    <w:uiPriority w:val="30"/>
    <w:rsid w:val="00560522"/>
    <w:rPr>
      <w:i/>
      <w:iCs/>
      <w:color w:val="5B9BD5" w:themeColor="accent1"/>
    </w:rPr>
  </w:style>
  <w:style w:type="character" w:styleId="a7">
    <w:name w:val="Intense Emphasis"/>
    <w:basedOn w:val="a0"/>
    <w:uiPriority w:val="21"/>
    <w:qFormat/>
    <w:rsid w:val="00560522"/>
    <w:rPr>
      <w:i/>
      <w:iCs/>
      <w:color w:val="5B9BD5" w:themeColor="accent1"/>
    </w:rPr>
  </w:style>
  <w:style w:type="paragraph" w:styleId="a8">
    <w:name w:val="Balloon Text"/>
    <w:basedOn w:val="a"/>
    <w:link w:val="a9"/>
    <w:uiPriority w:val="99"/>
    <w:semiHidden/>
    <w:unhideWhenUsed/>
    <w:rsid w:val="00DD64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D64CD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122296"/>
    <w:pPr>
      <w:ind w:left="720"/>
      <w:contextualSpacing/>
    </w:pPr>
  </w:style>
  <w:style w:type="character" w:styleId="ab">
    <w:name w:val="Hyperlink"/>
    <w:uiPriority w:val="99"/>
    <w:rsid w:val="002133FF"/>
    <w:rPr>
      <w:u w:val="single"/>
    </w:rPr>
  </w:style>
  <w:style w:type="character" w:customStyle="1" w:styleId="ac">
    <w:name w:val="Нет"/>
    <w:rsid w:val="002133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912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feed?q=%23%D0%94%D0%B0%D1%87%D0%BD%D0%B0%D1%8F%D0%90%D0%BC%D0%BD%D0%B8%D1%81%D1%82%D0%B8%D1%8F&amp;section=search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feed?q=%23%D0%94%D0%B0%D1%87%D0%BD%D0%B0%D1%8F%D0%90%D0%BC%D0%BD%D0%B8%D1%81%D1%82%D0%B8%D1%8F&amp;section=searc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feed?q=%23%D0%A0%D0%BE%D1%81%D1%80%D0%B5%D0%B5%D1%81%D1%82%D1%80%D0%A7%D0%B5%D0%BB%D1%8F%D0%B1%D0%B8%D0%BD%D1%81%D0%BA&amp;section=search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609</TotalTime>
  <Pages>2</Pages>
  <Words>789</Words>
  <Characters>4501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Шишкина Лариса</dc:creator>
  <cp:keywords/>
  <dc:description/>
  <cp:lastModifiedBy>Шишкина Лариса</cp:lastModifiedBy>
  <cp:revision>48</cp:revision>
  <cp:lastPrinted>2023-11-13T11:12:00Z</cp:lastPrinted>
  <dcterms:created xsi:type="dcterms:W3CDTF">2023-10-17T11:01:00Z</dcterms:created>
  <dcterms:modified xsi:type="dcterms:W3CDTF">2025-11-20T10:22:00Z</dcterms:modified>
</cp:coreProperties>
</file>